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1C2D" w:rsidRPr="00C41C2D" w:rsidRDefault="00C41C2D" w:rsidP="00D30E19">
      <w:pPr>
        <w:shd w:val="clear" w:color="auto" w:fill="F8F8F8"/>
        <w:spacing w:after="150" w:line="240" w:lineRule="auto"/>
        <w:rPr>
          <w:rFonts w:ascii="Helvetica" w:eastAsia="Times New Roman" w:hAnsi="Helvetica" w:cs="Times New Roman"/>
          <w:color w:val="000000"/>
          <w:lang w:eastAsia="ms-MY"/>
        </w:rPr>
      </w:pPr>
      <w:bookmarkStart w:id="0" w:name="_GoBack"/>
      <w:r w:rsidRPr="00C41C2D">
        <w:rPr>
          <w:rFonts w:ascii="Helvetica" w:eastAsia="Times New Roman" w:hAnsi="Helvetica" w:cs="Times New Roman"/>
          <w:color w:val="000000"/>
          <w:lang w:eastAsia="ms-MY"/>
        </w:rPr>
        <w:t>Students should plot a Michaelis-Menten and Lineweaver Burke plot based on the following questions:</w:t>
      </w:r>
    </w:p>
    <w:bookmarkEnd w:id="0"/>
    <w:p w:rsidR="00D30E19" w:rsidRPr="00D30E19" w:rsidRDefault="00D30E19" w:rsidP="00D30E19">
      <w:pPr>
        <w:shd w:val="clear" w:color="auto" w:fill="F8F8F8"/>
        <w:spacing w:after="150" w:line="240" w:lineRule="auto"/>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For Michaelis-Menten plot:</w:t>
      </w:r>
    </w:p>
    <w:p w:rsidR="00D30E19" w:rsidRPr="00D30E19" w:rsidRDefault="00D30E19" w:rsidP="00D30E19">
      <w:pPr>
        <w:shd w:val="clear" w:color="auto" w:fill="F8F8F8"/>
        <w:spacing w:after="15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This data is obtained from the conversion of cellulose to cellobiose by endoglucanase enzyme: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221"/>
        <w:gridCol w:w="581"/>
        <w:gridCol w:w="459"/>
        <w:gridCol w:w="581"/>
        <w:gridCol w:w="581"/>
        <w:gridCol w:w="459"/>
        <w:gridCol w:w="581"/>
        <w:gridCol w:w="459"/>
      </w:tblGrid>
      <w:tr w:rsidR="00D30E19" w:rsidRPr="00D30E19" w:rsidTr="00D30E19">
        <w:trPr>
          <w:tblHeader/>
        </w:trPr>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Concentration of Substrate [S]</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0.5</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0.75</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2</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4</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6</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8</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10</w:t>
            </w:r>
          </w:p>
        </w:tc>
      </w:tr>
      <w:tr w:rsidR="00D30E19" w:rsidRPr="00D30E19" w:rsidTr="00D30E19">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Velocity (V)</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0.075</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0.09</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0.152</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0.196</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0.21</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0.214</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0.23</w:t>
            </w:r>
          </w:p>
        </w:tc>
      </w:tr>
    </w:tbl>
    <w:p w:rsidR="00D30E19" w:rsidRPr="00D30E19" w:rsidRDefault="00D30E19" w:rsidP="00D30E19">
      <w:pPr>
        <w:spacing w:after="0" w:line="240" w:lineRule="auto"/>
        <w:rPr>
          <w:rFonts w:ascii="Times New Roman" w:eastAsia="Times New Roman" w:hAnsi="Times New Roman" w:cs="Times New Roman"/>
          <w:sz w:val="24"/>
          <w:szCs w:val="24"/>
          <w:lang w:eastAsia="ms-MY"/>
        </w:rPr>
      </w:pPr>
      <w:r w:rsidRPr="00D30E19">
        <w:rPr>
          <w:rFonts w:ascii="Helvetica" w:eastAsia="Times New Roman" w:hAnsi="Helvetica" w:cs="Times New Roman"/>
          <w:color w:val="000000"/>
          <w:lang w:eastAsia="ms-MY"/>
        </w:rPr>
        <w:br/>
      </w:r>
      <w:r w:rsidRPr="00D30E19">
        <w:rPr>
          <w:rFonts w:ascii="Helvetica" w:eastAsia="Times New Roman" w:hAnsi="Helvetica" w:cs="Times New Roman"/>
          <w:color w:val="000000"/>
          <w:shd w:val="clear" w:color="auto" w:fill="F8F8F8"/>
          <w:lang w:eastAsia="ms-MY"/>
        </w:rPr>
        <w:t>a) Using the above data, plot a graph on a properly labelled and titled Michaelis-Menten plot.</w:t>
      </w:r>
    </w:p>
    <w:p w:rsidR="00D30E19" w:rsidRPr="00D30E19" w:rsidRDefault="00D30E19" w:rsidP="00D30E19">
      <w:pPr>
        <w:shd w:val="clear" w:color="auto" w:fill="F8F8F8"/>
        <w:spacing w:after="15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b) From the graph, calculate the Vmax and Km value of the enzyme.</w:t>
      </w:r>
    </w:p>
    <w:p w:rsidR="00D30E19" w:rsidRPr="00D30E19" w:rsidRDefault="00D30E19" w:rsidP="00D30E19">
      <w:pPr>
        <w:shd w:val="clear" w:color="auto" w:fill="F8F8F8"/>
        <w:spacing w:after="150" w:line="240" w:lineRule="auto"/>
        <w:rPr>
          <w:rFonts w:ascii="Helvetica" w:eastAsia="Times New Roman" w:hAnsi="Helvetica" w:cs="Times New Roman"/>
          <w:color w:val="000000"/>
          <w:lang w:eastAsia="ms-MY"/>
        </w:rPr>
      </w:pPr>
      <w:r w:rsidRPr="00D30E19">
        <w:rPr>
          <w:rFonts w:ascii="Helvetica" w:eastAsia="Times New Roman" w:hAnsi="Helvetica" w:cs="Times New Roman"/>
          <w:b/>
          <w:bCs/>
          <w:color w:val="000000"/>
          <w:lang w:eastAsia="ms-MY"/>
        </w:rPr>
        <w:t>For Lineweaver Burke plot:</w:t>
      </w:r>
    </w:p>
    <w:p w:rsidR="00D30E19" w:rsidRPr="00D30E19" w:rsidRDefault="00D30E19" w:rsidP="00D30E19">
      <w:pPr>
        <w:shd w:val="clear" w:color="auto" w:fill="F8F8F8"/>
        <w:spacing w:after="15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This data is obtained from the conversion of amylopectin to β-limit dextrin by isoamylase enzyme: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598"/>
        <w:gridCol w:w="581"/>
        <w:gridCol w:w="581"/>
        <w:gridCol w:w="581"/>
        <w:gridCol w:w="581"/>
        <w:gridCol w:w="581"/>
      </w:tblGrid>
      <w:tr w:rsidR="00D30E19" w:rsidRPr="00D30E19" w:rsidTr="00D30E19">
        <w:trPr>
          <w:tblHeader/>
        </w:trPr>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[S] (mM)</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2.5</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1</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0.714</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0.526</w:t>
            </w:r>
          </w:p>
        </w:tc>
        <w:tc>
          <w:tcPr>
            <w:tcW w:w="0" w:type="auto"/>
            <w:shd w:val="clear" w:color="auto" w:fill="FFFFFF"/>
            <w:vAlign w:val="center"/>
            <w:hideMark/>
          </w:tcPr>
          <w:p w:rsidR="00D30E19" w:rsidRPr="00D30E19" w:rsidRDefault="00D30E19" w:rsidP="00D30E19">
            <w:pPr>
              <w:spacing w:after="0" w:line="240" w:lineRule="auto"/>
              <w:jc w:val="center"/>
              <w:rPr>
                <w:rFonts w:ascii="Helvetica" w:eastAsia="Times New Roman" w:hAnsi="Helvetica" w:cs="Times New Roman"/>
                <w:b/>
                <w:bCs/>
                <w:color w:val="000000"/>
                <w:lang w:eastAsia="ms-MY"/>
              </w:rPr>
            </w:pPr>
            <w:r w:rsidRPr="00D30E19">
              <w:rPr>
                <w:rFonts w:ascii="Helvetica" w:eastAsia="Times New Roman" w:hAnsi="Helvetica" w:cs="Times New Roman"/>
                <w:b/>
                <w:bCs/>
                <w:color w:val="000000"/>
                <w:lang w:eastAsia="ms-MY"/>
              </w:rPr>
              <w:t>0.250</w:t>
            </w:r>
          </w:p>
        </w:tc>
      </w:tr>
      <w:tr w:rsidR="00D30E19" w:rsidRPr="00D30E19" w:rsidTr="00D30E19">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velocity (mM.s</w:t>
            </w:r>
            <w:r w:rsidRPr="00D30E19">
              <w:rPr>
                <w:rFonts w:ascii="Helvetica" w:eastAsia="Times New Roman" w:hAnsi="Helvetica" w:cs="Times New Roman"/>
                <w:color w:val="000000"/>
                <w:sz w:val="16"/>
                <w:szCs w:val="16"/>
                <w:vertAlign w:val="superscript"/>
                <w:lang w:eastAsia="ms-MY"/>
              </w:rPr>
              <w:t>-1</w:t>
            </w:r>
            <w:r w:rsidRPr="00D30E19">
              <w:rPr>
                <w:rFonts w:ascii="Helvetica" w:eastAsia="Times New Roman" w:hAnsi="Helvetica" w:cs="Times New Roman"/>
                <w:color w:val="000000"/>
                <w:lang w:eastAsia="ms-MY"/>
              </w:rPr>
              <w:t>)</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0.588</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0.500</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0.417</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0.370</w:t>
            </w:r>
          </w:p>
        </w:tc>
        <w:tc>
          <w:tcPr>
            <w:tcW w:w="0" w:type="auto"/>
            <w:shd w:val="clear" w:color="auto" w:fill="FFFFFF"/>
            <w:vAlign w:val="center"/>
            <w:hideMark/>
          </w:tcPr>
          <w:p w:rsidR="00D30E19" w:rsidRPr="00D30E19" w:rsidRDefault="00D30E19" w:rsidP="00D30E19">
            <w:pPr>
              <w:spacing w:after="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0.256</w:t>
            </w:r>
          </w:p>
        </w:tc>
      </w:tr>
    </w:tbl>
    <w:p w:rsidR="00D30E19" w:rsidRDefault="00D30E19" w:rsidP="00D30E19">
      <w:pPr>
        <w:spacing w:after="0" w:line="240" w:lineRule="auto"/>
        <w:rPr>
          <w:rFonts w:ascii="Helvetica" w:eastAsia="Times New Roman" w:hAnsi="Helvetica" w:cs="Times New Roman"/>
          <w:color w:val="000000"/>
          <w:shd w:val="clear" w:color="auto" w:fill="F8F8F8"/>
          <w:lang w:eastAsia="ms-MY"/>
        </w:rPr>
      </w:pPr>
      <w:r w:rsidRPr="00D30E19">
        <w:rPr>
          <w:rFonts w:ascii="Helvetica" w:eastAsia="Times New Roman" w:hAnsi="Helvetica" w:cs="Times New Roman"/>
          <w:color w:val="000000"/>
          <w:lang w:eastAsia="ms-MY"/>
        </w:rPr>
        <w:br/>
      </w:r>
      <w:r w:rsidRPr="00D30E19">
        <w:rPr>
          <w:rFonts w:ascii="Helvetica" w:eastAsia="Times New Roman" w:hAnsi="Helvetica" w:cs="Times New Roman"/>
          <w:color w:val="000000"/>
          <w:shd w:val="clear" w:color="auto" w:fill="F8F8F8"/>
          <w:lang w:eastAsia="ms-MY"/>
        </w:rPr>
        <w:t>a) Using the above data, recalculate and plot a graph on a properly lablled &amp; titled Lineweaver Burk plot.</w:t>
      </w:r>
    </w:p>
    <w:p w:rsidR="00D30E19" w:rsidRPr="00D30E19" w:rsidRDefault="00D30E19" w:rsidP="00D30E19">
      <w:pPr>
        <w:spacing w:after="0" w:line="240" w:lineRule="auto"/>
        <w:rPr>
          <w:rFonts w:ascii="Times New Roman" w:eastAsia="Times New Roman" w:hAnsi="Times New Roman" w:cs="Times New Roman"/>
          <w:sz w:val="24"/>
          <w:szCs w:val="24"/>
          <w:lang w:eastAsia="ms-MY"/>
        </w:rPr>
      </w:pPr>
    </w:p>
    <w:p w:rsidR="00D30E19" w:rsidRPr="00D30E19" w:rsidRDefault="00D30E19" w:rsidP="00D30E19">
      <w:pPr>
        <w:shd w:val="clear" w:color="auto" w:fill="F8F8F8"/>
        <w:spacing w:after="15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b) Using the graph, calculate the Vmax and Km value of the enzyme.</w:t>
      </w:r>
    </w:p>
    <w:p w:rsidR="00D30E19" w:rsidRPr="00D30E19" w:rsidRDefault="00D30E19" w:rsidP="00D30E19">
      <w:pPr>
        <w:shd w:val="clear" w:color="auto" w:fill="F8F8F8"/>
        <w:spacing w:after="150" w:line="240" w:lineRule="auto"/>
        <w:rPr>
          <w:rFonts w:ascii="Helvetica" w:eastAsia="Times New Roman" w:hAnsi="Helvetica" w:cs="Times New Roman"/>
          <w:color w:val="000000"/>
          <w:lang w:eastAsia="ms-MY"/>
        </w:rPr>
      </w:pPr>
      <w:r w:rsidRPr="00D30E19">
        <w:rPr>
          <w:rFonts w:ascii="Helvetica" w:eastAsia="Times New Roman" w:hAnsi="Helvetica" w:cs="Times New Roman"/>
          <w:color w:val="000000"/>
          <w:lang w:eastAsia="ms-MY"/>
        </w:rPr>
        <w:t>c) On the grapgh above, draw and label the shift in the Lineweaver Burk plot that would occur if an uncompetitive inhibitor was added if an uncompetitive inhibitor was added to your enzyme reaction.</w:t>
      </w:r>
    </w:p>
    <w:p w:rsidR="007A7DBB" w:rsidRDefault="007A7DBB"/>
    <w:sectPr w:rsidR="007A7D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E19"/>
    <w:rsid w:val="007A7DBB"/>
    <w:rsid w:val="00C41C2D"/>
    <w:rsid w:val="00D30E19"/>
  </w:rsids>
  <m:mathPr>
    <m:mathFont m:val="Cambria Math"/>
    <m:brkBin m:val="before"/>
    <m:brkBinSub m:val="--"/>
    <m:smallFrac m:val="0"/>
    <m:dispDef/>
    <m:lMargin m:val="0"/>
    <m:rMargin m:val="0"/>
    <m:defJc m:val="centerGroup"/>
    <m:wrapIndent m:val="1440"/>
    <m:intLim m:val="subSup"/>
    <m:naryLim m:val="undOvr"/>
  </m:mathPr>
  <w:themeFontLang w:val="ms-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11EA4"/>
  <w15:chartTrackingRefBased/>
  <w15:docId w15:val="{08FF1DC7-0EA9-49BA-A49B-564F13805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ms-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3222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160</Words>
  <Characters>912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2019-09-04T01:53:00Z</dcterms:created>
  <dcterms:modified xsi:type="dcterms:W3CDTF">2019-09-04T01:56:00Z</dcterms:modified>
</cp:coreProperties>
</file>